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bookmarkStart w:id="0" w:name="_GoBack"/>
      <w:bookmarkEnd w:id="0"/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>I, mother / father</w:t>
      </w:r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  <w:t>travel</w:t>
      </w:r>
      <w:r>
        <w:rPr>
          <w:rFonts w:cs="Arial"/>
          <w:szCs w:val="22"/>
        </w:rPr>
        <w:t>s</w:t>
      </w:r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  <w:t>From</w:t>
            </w:r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  <w:t>Till</w:t>
            </w:r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Place of stay abroad</w:t>
            </w:r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  <w:t>Holiday</w:t>
            </w:r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r w:rsidRPr="00D4590F">
              <w:rPr>
                <w:rFonts w:cs="Arial"/>
                <w:szCs w:val="22"/>
              </w:rPr>
              <w:t>Family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  <w:t>Other</w:t>
            </w:r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Mother</w:t>
            </w:r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Father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Signed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</w:t>
            </w:r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  <w:t>verified signiture of the person giving consent</w:t>
      </w:r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07" w:rsidRDefault="000E1207">
      <w:r>
        <w:separator/>
      </w:r>
    </w:p>
    <w:p w:rsidR="000E1207" w:rsidRDefault="000E1207"/>
  </w:endnote>
  <w:endnote w:type="continuationSeparator" w:id="0">
    <w:p w:rsidR="000E1207" w:rsidRDefault="000E1207">
      <w:r>
        <w:continuationSeparator/>
      </w:r>
    </w:p>
    <w:p w:rsidR="000E1207" w:rsidRDefault="000E1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5C36FE">
      <w:rPr>
        <w:noProof/>
        <w:color w:val="auto"/>
      </w:rPr>
      <w:t>1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5C36FE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07" w:rsidRDefault="000E1207">
      <w:r>
        <w:separator/>
      </w:r>
    </w:p>
    <w:p w:rsidR="000E1207" w:rsidRDefault="000E1207"/>
  </w:footnote>
  <w:footnote w:type="continuationSeparator" w:id="0">
    <w:p w:rsidR="000E1207" w:rsidRDefault="000E1207">
      <w:r>
        <w:continuationSeparator/>
      </w:r>
    </w:p>
    <w:p w:rsidR="000E1207" w:rsidRDefault="000E12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1207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6FE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3CB8B-41E8-464F-9A09-0EAF4898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0CF1-DAC9-4053-A9A4-CE8DBCE6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Admin</cp:lastModifiedBy>
  <cp:revision>2</cp:revision>
  <cp:lastPrinted>2018-06-21T11:25:00Z</cp:lastPrinted>
  <dcterms:created xsi:type="dcterms:W3CDTF">2020-06-15T08:16:00Z</dcterms:created>
  <dcterms:modified xsi:type="dcterms:W3CDTF">2020-06-15T08:16:00Z</dcterms:modified>
</cp:coreProperties>
</file>